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6BC18" w14:textId="77777777" w:rsidR="001C7298" w:rsidRDefault="001C7298" w:rsidP="00E2597E">
      <w:pPr>
        <w:textAlignment w:val="baseline"/>
        <w:rPr>
          <w:u w:val="single"/>
          <w:lang w:val="fr-FR" w:eastAsia="nl-NL"/>
          <w14:ligatures w14:val="none"/>
        </w:rPr>
      </w:pPr>
      <w:r>
        <w:rPr>
          <w:noProof/>
          <w:lang w:val="fr-FR" w:eastAsia="nl-NL"/>
        </w:rPr>
        <w:drawing>
          <wp:inline distT="0" distB="0" distL="0" distR="0" wp14:anchorId="132DDBA6" wp14:editId="2752068D">
            <wp:extent cx="937260" cy="617220"/>
            <wp:effectExtent l="0" t="0" r="0" b="0"/>
            <wp:docPr id="392523312"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23312" name="Afbeelding 1" descr="Afbeelding met tekst, Lettertype, Graphics, grafische vormgeving&#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937260" cy="617220"/>
                    </a:xfrm>
                    <a:prstGeom prst="rect">
                      <a:avLst/>
                    </a:prstGeom>
                  </pic:spPr>
                </pic:pic>
              </a:graphicData>
            </a:graphic>
          </wp:inline>
        </w:drawing>
      </w:r>
    </w:p>
    <w:p w14:paraId="7C717985" w14:textId="6841A998" w:rsidR="001C7298" w:rsidRPr="005264B7" w:rsidRDefault="001C7298" w:rsidP="00E2597E">
      <w:pPr>
        <w:textAlignment w:val="baseline"/>
        <w:rPr>
          <w:lang w:eastAsia="nl-NL"/>
          <w14:ligatures w14:val="none"/>
        </w:rPr>
      </w:pPr>
      <w:r w:rsidRPr="005264B7">
        <w:rPr>
          <w:lang w:eastAsia="nl-NL"/>
          <w14:ligatures w14:val="none"/>
        </w:rPr>
        <w:t>PMP FURNITURE</w:t>
      </w:r>
    </w:p>
    <w:p w14:paraId="2E027612" w14:textId="40DE407C" w:rsidR="001C7298" w:rsidRPr="005264B7" w:rsidRDefault="001C7298" w:rsidP="00E2597E">
      <w:pPr>
        <w:textAlignment w:val="baseline"/>
        <w:rPr>
          <w:lang w:eastAsia="nl-NL"/>
          <w14:ligatures w14:val="none"/>
        </w:rPr>
      </w:pPr>
      <w:r w:rsidRPr="005264B7">
        <w:rPr>
          <w:lang w:eastAsia="nl-NL"/>
          <w14:ligatures w14:val="none"/>
        </w:rPr>
        <w:t>Pascalstraat 13</w:t>
      </w:r>
    </w:p>
    <w:p w14:paraId="6606D11B" w14:textId="526BA36F" w:rsidR="001C7298" w:rsidRPr="005264B7" w:rsidRDefault="001C7298" w:rsidP="00E2597E">
      <w:pPr>
        <w:textAlignment w:val="baseline"/>
        <w:rPr>
          <w:lang w:eastAsia="nl-NL"/>
          <w14:ligatures w14:val="none"/>
        </w:rPr>
      </w:pPr>
      <w:r w:rsidRPr="005264B7">
        <w:rPr>
          <w:lang w:eastAsia="nl-NL"/>
          <w14:ligatures w14:val="none"/>
        </w:rPr>
        <w:t>3335LS Zwijndrecht</w:t>
      </w:r>
    </w:p>
    <w:p w14:paraId="1F366D81" w14:textId="26A426DD" w:rsidR="001C7298" w:rsidRPr="005264B7" w:rsidRDefault="001C7298" w:rsidP="00E2597E">
      <w:pPr>
        <w:textAlignment w:val="baseline"/>
        <w:rPr>
          <w:lang w:eastAsia="nl-NL"/>
          <w14:ligatures w14:val="none"/>
        </w:rPr>
      </w:pPr>
      <w:r w:rsidRPr="005264B7">
        <w:rPr>
          <w:lang w:eastAsia="nl-NL"/>
          <w14:ligatures w14:val="none"/>
        </w:rPr>
        <w:t>Tel : 0031 78 613 26 27</w:t>
      </w:r>
    </w:p>
    <w:p w14:paraId="2AE13533" w14:textId="77777777" w:rsidR="001C7298" w:rsidRPr="005264B7" w:rsidRDefault="001C7298" w:rsidP="00E2597E">
      <w:pPr>
        <w:textAlignment w:val="baseline"/>
        <w:rPr>
          <w:lang w:eastAsia="nl-NL"/>
          <w14:ligatures w14:val="none"/>
        </w:rPr>
      </w:pPr>
    </w:p>
    <w:p w14:paraId="1829617C" w14:textId="77777777" w:rsidR="001C7298" w:rsidRPr="005264B7" w:rsidRDefault="001C7298" w:rsidP="00E2597E">
      <w:pPr>
        <w:textAlignment w:val="baseline"/>
        <w:rPr>
          <w:u w:val="single"/>
          <w:lang w:eastAsia="nl-NL"/>
          <w14:ligatures w14:val="none"/>
        </w:rPr>
      </w:pPr>
    </w:p>
    <w:p w14:paraId="636C57B1" w14:textId="284FCAF2" w:rsidR="001C7298" w:rsidRDefault="001C7298" w:rsidP="00E2597E">
      <w:pPr>
        <w:textAlignment w:val="baseline"/>
        <w:rPr>
          <w:u w:val="single"/>
          <w:lang w:val="fr-FR" w:eastAsia="nl-NL"/>
          <w14:ligatures w14:val="none"/>
        </w:rPr>
      </w:pPr>
      <w:r>
        <w:rPr>
          <w:u w:val="single"/>
          <w:lang w:val="fr-FR" w:eastAsia="nl-NL"/>
          <w14:ligatures w14:val="none"/>
        </w:rPr>
        <w:t>COMMANDE :</w:t>
      </w:r>
    </w:p>
    <w:p w14:paraId="5555BFBA" w14:textId="77777777" w:rsidR="001C7298" w:rsidRDefault="001C7298" w:rsidP="00E2597E">
      <w:pPr>
        <w:textAlignment w:val="baseline"/>
        <w:rPr>
          <w:u w:val="single"/>
          <w:lang w:val="fr-FR" w:eastAsia="nl-NL"/>
          <w14:ligatures w14:val="none"/>
        </w:rPr>
      </w:pPr>
    </w:p>
    <w:p w14:paraId="5357BDF4" w14:textId="16FE90F5" w:rsidR="001C7298" w:rsidRDefault="001C7298" w:rsidP="00E2597E">
      <w:pPr>
        <w:textAlignment w:val="baseline"/>
        <w:rPr>
          <w:lang w:val="fr-FR" w:eastAsia="nl-NL"/>
          <w14:ligatures w14:val="none"/>
        </w:rPr>
      </w:pPr>
      <w:r>
        <w:rPr>
          <w:lang w:val="fr-FR" w:eastAsia="nl-NL"/>
          <w14:ligatures w14:val="none"/>
        </w:rPr>
        <w:t>Minimum de commande : € 2500,00</w:t>
      </w:r>
    </w:p>
    <w:p w14:paraId="2CEF008E" w14:textId="77777777" w:rsidR="005264B7" w:rsidRDefault="005264B7" w:rsidP="00E2597E">
      <w:pPr>
        <w:textAlignment w:val="baseline"/>
        <w:rPr>
          <w:lang w:val="fr-FR" w:eastAsia="nl-NL"/>
          <w14:ligatures w14:val="none"/>
        </w:rPr>
      </w:pPr>
    </w:p>
    <w:p w14:paraId="65106FE4" w14:textId="6547C377" w:rsidR="005264B7" w:rsidRPr="005264B7" w:rsidRDefault="005264B7" w:rsidP="00E2597E">
      <w:pPr>
        <w:textAlignment w:val="baseline"/>
        <w:rPr>
          <w:caps/>
          <w:u w:val="single"/>
          <w:lang w:val="fr-FR" w:eastAsia="nl-NL"/>
          <w14:ligatures w14:val="none"/>
        </w:rPr>
      </w:pPr>
      <w:r w:rsidRPr="005264B7">
        <w:rPr>
          <w:caps/>
          <w:u w:val="single"/>
          <w:lang w:val="fr-FR" w:eastAsia="nl-NL"/>
          <w14:ligatures w14:val="none"/>
        </w:rPr>
        <w:t>Conditions tarifaires :</w:t>
      </w:r>
    </w:p>
    <w:p w14:paraId="23A3FDAE" w14:textId="6A279274" w:rsidR="005264B7" w:rsidRDefault="00592DAA" w:rsidP="00E2597E">
      <w:pPr>
        <w:textAlignment w:val="baseline"/>
        <w:rPr>
          <w:lang w:val="fr-FR" w:eastAsia="nl-NL"/>
          <w14:ligatures w14:val="none"/>
        </w:rPr>
      </w:pPr>
      <w:r>
        <w:rPr>
          <w:lang w:val="fr-FR" w:eastAsia="nl-NL"/>
          <w14:ligatures w14:val="none"/>
        </w:rPr>
        <w:t xml:space="preserve">Nous nous réservons le droit de </w:t>
      </w:r>
      <w:r w:rsidR="00026296">
        <w:rPr>
          <w:lang w:val="fr-FR" w:eastAsia="nl-NL"/>
          <w14:ligatures w14:val="none"/>
        </w:rPr>
        <w:t>actualiser la liste de prix en cas de force majeur.</w:t>
      </w:r>
    </w:p>
    <w:p w14:paraId="4EF952B3" w14:textId="77777777" w:rsidR="002729DF" w:rsidRDefault="002729DF" w:rsidP="00E2597E">
      <w:pPr>
        <w:textAlignment w:val="baseline"/>
        <w:rPr>
          <w:lang w:val="fr-FR" w:eastAsia="nl-NL"/>
          <w14:ligatures w14:val="none"/>
        </w:rPr>
      </w:pPr>
    </w:p>
    <w:p w14:paraId="1DDDEF26" w14:textId="12295021" w:rsidR="002729DF" w:rsidRDefault="002729DF" w:rsidP="00E2597E">
      <w:pPr>
        <w:textAlignment w:val="baseline"/>
        <w:rPr>
          <w:lang w:val="fr-FR" w:eastAsia="nl-NL"/>
          <w14:ligatures w14:val="none"/>
        </w:rPr>
      </w:pPr>
      <w:r w:rsidRPr="002729DF">
        <w:rPr>
          <w:caps/>
          <w:u w:val="single"/>
          <w:lang w:val="fr-FR" w:eastAsia="nl-NL"/>
          <w14:ligatures w14:val="none"/>
        </w:rPr>
        <w:t>Contrat</w:t>
      </w:r>
      <w:r>
        <w:rPr>
          <w:lang w:val="fr-FR" w:eastAsia="nl-NL"/>
          <w14:ligatures w14:val="none"/>
        </w:rPr>
        <w:t xml:space="preserve"> : </w:t>
      </w:r>
    </w:p>
    <w:p w14:paraId="04FAC013" w14:textId="3C13A35B" w:rsidR="002729DF" w:rsidRDefault="002729DF" w:rsidP="00E2597E">
      <w:pPr>
        <w:textAlignment w:val="baseline"/>
        <w:rPr>
          <w:lang w:val="fr-FR" w:eastAsia="nl-NL"/>
          <w14:ligatures w14:val="none"/>
        </w:rPr>
      </w:pPr>
      <w:r>
        <w:rPr>
          <w:lang w:val="fr-FR" w:eastAsia="nl-NL"/>
          <w14:ligatures w14:val="none"/>
        </w:rPr>
        <w:t xml:space="preserve">Nous nous réservons le droit d’une révision annuelle du contrat pour faire un état des lieux des ventes et des projets en cours. </w:t>
      </w:r>
    </w:p>
    <w:p w14:paraId="4184C0C4" w14:textId="70646B7C" w:rsidR="001C7298" w:rsidRPr="001C7298" w:rsidRDefault="001C7298" w:rsidP="00E2597E">
      <w:pPr>
        <w:textAlignment w:val="baseline"/>
        <w:rPr>
          <w:lang w:val="fr-FR" w:eastAsia="nl-NL"/>
          <w14:ligatures w14:val="none"/>
        </w:rPr>
      </w:pPr>
    </w:p>
    <w:p w14:paraId="40DF5EB0" w14:textId="4F149386" w:rsidR="00E2597E" w:rsidRDefault="00E2597E" w:rsidP="00E2597E">
      <w:pPr>
        <w:textAlignment w:val="baseline"/>
        <w:rPr>
          <w:rFonts w:ascii="Segoe UI" w:hAnsi="Segoe UI" w:cs="Segoe UI"/>
          <w:sz w:val="18"/>
          <w:szCs w:val="18"/>
          <w:lang w:val="fr-FR" w:eastAsia="nl-NL"/>
          <w14:ligatures w14:val="none"/>
        </w:rPr>
      </w:pPr>
      <w:r>
        <w:rPr>
          <w:u w:val="single"/>
          <w:lang w:val="fr-FR" w:eastAsia="nl-NL"/>
          <w14:ligatures w14:val="none"/>
        </w:rPr>
        <w:t>PAIEMENT :</w:t>
      </w:r>
      <w:r>
        <w:rPr>
          <w:lang w:val="fr-FR" w:eastAsia="nl-NL"/>
          <w14:ligatures w14:val="none"/>
        </w:rPr>
        <w:t> </w:t>
      </w:r>
    </w:p>
    <w:p w14:paraId="7B21AD1C" w14:textId="77777777" w:rsidR="00E2597E" w:rsidRDefault="00E2597E" w:rsidP="00E2597E">
      <w:pPr>
        <w:textAlignment w:val="baseline"/>
        <w:rPr>
          <w:lang w:val="fr-FR" w:eastAsia="nl-NL"/>
          <w14:ligatures w14:val="none"/>
        </w:rPr>
      </w:pPr>
      <w:r>
        <w:rPr>
          <w:lang w:val="fr-FR" w:eastAsia="nl-NL"/>
          <w14:ligatures w14:val="none"/>
        </w:rPr>
        <w:t>Le paiement doit se faire en 2 temps :</w:t>
      </w:r>
    </w:p>
    <w:p w14:paraId="743AAE4C" w14:textId="77777777" w:rsidR="00E2597E" w:rsidRPr="00E2597E" w:rsidRDefault="00E2597E" w:rsidP="00E2597E">
      <w:pPr>
        <w:pStyle w:val="Lijstalinea"/>
        <w:numPr>
          <w:ilvl w:val="0"/>
          <w:numId w:val="2"/>
        </w:numPr>
        <w:textAlignment w:val="baseline"/>
        <w:rPr>
          <w:rFonts w:ascii="Segoe UI" w:hAnsi="Segoe UI" w:cs="Segoe UI"/>
          <w:sz w:val="18"/>
          <w:szCs w:val="18"/>
          <w:lang w:val="fr-FR" w:eastAsia="nl-NL"/>
          <w14:ligatures w14:val="none"/>
        </w:rPr>
      </w:pPr>
      <w:r>
        <w:rPr>
          <w:lang w:val="fr-FR" w:eastAsia="nl-NL"/>
          <w14:ligatures w14:val="none"/>
        </w:rPr>
        <w:t xml:space="preserve">50% à la commande </w:t>
      </w:r>
    </w:p>
    <w:p w14:paraId="5D273A12" w14:textId="77777777" w:rsidR="00E2597E" w:rsidRPr="00E2597E" w:rsidRDefault="00E2597E" w:rsidP="00E2597E">
      <w:pPr>
        <w:pStyle w:val="Lijstalinea"/>
        <w:numPr>
          <w:ilvl w:val="0"/>
          <w:numId w:val="2"/>
        </w:numPr>
        <w:textAlignment w:val="baseline"/>
        <w:rPr>
          <w:rFonts w:ascii="Segoe UI" w:hAnsi="Segoe UI" w:cs="Segoe UI"/>
          <w:sz w:val="18"/>
          <w:szCs w:val="18"/>
          <w:lang w:val="fr-FR" w:eastAsia="nl-NL"/>
          <w14:ligatures w14:val="none"/>
        </w:rPr>
      </w:pPr>
      <w:r>
        <w:rPr>
          <w:lang w:val="fr-FR" w:eastAsia="nl-NL"/>
          <w14:ligatures w14:val="none"/>
        </w:rPr>
        <w:t xml:space="preserve">50% avant la livraison de la commande. </w:t>
      </w:r>
    </w:p>
    <w:p w14:paraId="6D3C4695" w14:textId="77777777" w:rsidR="00E2597E" w:rsidRDefault="00E2597E" w:rsidP="00E2597E">
      <w:pPr>
        <w:textAlignment w:val="baseline"/>
        <w:rPr>
          <w:lang w:val="fr-FR" w:eastAsia="nl-NL"/>
          <w14:ligatures w14:val="none"/>
        </w:rPr>
      </w:pPr>
    </w:p>
    <w:p w14:paraId="54406791" w14:textId="37F38D10" w:rsidR="00E2597E" w:rsidRPr="00E2597E" w:rsidRDefault="00E2597E" w:rsidP="00E2597E">
      <w:pPr>
        <w:textAlignment w:val="baseline"/>
        <w:rPr>
          <w:u w:val="single"/>
          <w:lang w:val="fr-FR" w:eastAsia="nl-NL"/>
          <w14:ligatures w14:val="none"/>
        </w:rPr>
      </w:pPr>
      <w:r w:rsidRPr="00E2597E">
        <w:rPr>
          <w:u w:val="single"/>
          <w:lang w:val="fr-FR" w:eastAsia="nl-NL"/>
          <w14:ligatures w14:val="none"/>
        </w:rPr>
        <w:t>DELAI DE LIVRAISON :</w:t>
      </w:r>
    </w:p>
    <w:p w14:paraId="2015161B" w14:textId="1D13707D" w:rsidR="00E2597E" w:rsidRPr="00E2597E" w:rsidRDefault="00E2597E" w:rsidP="00E2597E">
      <w:pPr>
        <w:textAlignment w:val="baseline"/>
        <w:rPr>
          <w:lang w:val="fr-FR" w:eastAsia="nl-NL"/>
          <w14:ligatures w14:val="none"/>
        </w:rPr>
      </w:pPr>
      <w:r>
        <w:rPr>
          <w:rFonts w:ascii="Segoe UI" w:hAnsi="Segoe UI" w:cs="Segoe UI"/>
          <w:sz w:val="18"/>
          <w:szCs w:val="18"/>
          <w:lang w:val="fr-FR" w:eastAsia="nl-NL"/>
          <w14:ligatures w14:val="none"/>
        </w:rPr>
        <w:t xml:space="preserve"> </w:t>
      </w:r>
    </w:p>
    <w:p w14:paraId="5FC3A669" w14:textId="296F6A9F" w:rsidR="00E2597E" w:rsidRDefault="00E2597E" w:rsidP="00E2597E">
      <w:pPr>
        <w:textAlignment w:val="baseline"/>
        <w:rPr>
          <w:lang w:val="fr-FR" w:eastAsia="nl-NL"/>
          <w14:ligatures w14:val="none"/>
        </w:rPr>
      </w:pPr>
      <w:r w:rsidRPr="00E2597E">
        <w:rPr>
          <w:lang w:val="fr-FR" w:eastAsia="nl-NL"/>
          <w14:ligatures w14:val="none"/>
        </w:rPr>
        <w:t>13 semaines à partir du paiement de l’acompte</w:t>
      </w:r>
      <w:r w:rsidR="002729DF">
        <w:rPr>
          <w:lang w:val="fr-FR" w:eastAsia="nl-NL"/>
          <w14:ligatures w14:val="none"/>
        </w:rPr>
        <w:t xml:space="preserve"> sauf en cas de force majeur.</w:t>
      </w:r>
    </w:p>
    <w:p w14:paraId="1C0BEF0B" w14:textId="77777777" w:rsidR="001C7298" w:rsidRDefault="001C7298" w:rsidP="00E2597E">
      <w:pPr>
        <w:textAlignment w:val="baseline"/>
        <w:rPr>
          <w:lang w:val="fr-FR" w:eastAsia="nl-NL"/>
          <w14:ligatures w14:val="none"/>
        </w:rPr>
      </w:pPr>
    </w:p>
    <w:p w14:paraId="3967EC95" w14:textId="7002C634" w:rsidR="001C7298" w:rsidRPr="001C7298" w:rsidRDefault="001C7298" w:rsidP="00E2597E">
      <w:pPr>
        <w:textAlignment w:val="baseline"/>
        <w:rPr>
          <w:u w:val="single"/>
          <w:lang w:val="fr-FR" w:eastAsia="nl-NL"/>
          <w14:ligatures w14:val="none"/>
        </w:rPr>
      </w:pPr>
      <w:r w:rsidRPr="001C7298">
        <w:rPr>
          <w:u w:val="single"/>
          <w:lang w:val="fr-FR" w:eastAsia="nl-NL"/>
          <w14:ligatures w14:val="none"/>
        </w:rPr>
        <w:t>REMIS</w:t>
      </w:r>
      <w:r>
        <w:rPr>
          <w:u w:val="single"/>
          <w:lang w:val="fr-FR" w:eastAsia="nl-NL"/>
          <w14:ligatures w14:val="none"/>
        </w:rPr>
        <w:t>E</w:t>
      </w:r>
      <w:r w:rsidRPr="001C7298">
        <w:rPr>
          <w:u w:val="single"/>
          <w:lang w:val="fr-FR" w:eastAsia="nl-NL"/>
          <w14:ligatures w14:val="none"/>
        </w:rPr>
        <w:t xml:space="preserve"> PRO-ACHAT :</w:t>
      </w:r>
    </w:p>
    <w:p w14:paraId="6E9BF494" w14:textId="406F9943" w:rsidR="001C7298" w:rsidRDefault="001C7298" w:rsidP="00E2597E">
      <w:pPr>
        <w:textAlignment w:val="baseline"/>
        <w:rPr>
          <w:lang w:val="fr-FR" w:eastAsia="nl-NL"/>
          <w14:ligatures w14:val="none"/>
        </w:rPr>
      </w:pPr>
      <w:r>
        <w:rPr>
          <w:lang w:val="fr-FR" w:eastAsia="nl-NL"/>
          <w14:ligatures w14:val="none"/>
        </w:rPr>
        <w:t xml:space="preserve"> </w:t>
      </w:r>
    </w:p>
    <w:p w14:paraId="7A916E3A" w14:textId="52DC8BC4" w:rsidR="001C7298" w:rsidRPr="00E2597E" w:rsidRDefault="001C7298" w:rsidP="00E2597E">
      <w:pPr>
        <w:textAlignment w:val="baseline"/>
        <w:rPr>
          <w:lang w:val="fr-FR" w:eastAsia="nl-NL"/>
          <w14:ligatures w14:val="none"/>
        </w:rPr>
      </w:pPr>
      <w:r>
        <w:rPr>
          <w:lang w:val="fr-FR" w:eastAsia="nl-NL"/>
          <w14:ligatures w14:val="none"/>
        </w:rPr>
        <w:t xml:space="preserve">5% sur toutes les commandes. </w:t>
      </w:r>
    </w:p>
    <w:p w14:paraId="45D21984" w14:textId="77777777" w:rsidR="00E2597E" w:rsidRDefault="00E2597E" w:rsidP="00E2597E">
      <w:pPr>
        <w:textAlignment w:val="baseline"/>
        <w:rPr>
          <w:u w:val="single"/>
          <w:lang w:val="fr-FR" w:eastAsia="nl-NL"/>
          <w14:ligatures w14:val="none"/>
        </w:rPr>
      </w:pPr>
      <w:r>
        <w:rPr>
          <w:u w:val="single"/>
          <w:lang w:val="fr-FR" w:eastAsia="nl-NL"/>
          <w14:ligatures w14:val="none"/>
        </w:rPr>
        <w:br/>
        <w:t>STOCKAGE :</w:t>
      </w:r>
    </w:p>
    <w:p w14:paraId="2829AFC0" w14:textId="77777777" w:rsidR="00E2597E" w:rsidRDefault="00E2597E" w:rsidP="00E2597E">
      <w:pPr>
        <w:textAlignment w:val="baseline"/>
        <w:rPr>
          <w:lang w:val="fr-FR" w:eastAsia="nl-NL"/>
          <w14:ligatures w14:val="none"/>
        </w:rPr>
      </w:pPr>
      <w:r>
        <w:rPr>
          <w:lang w:val="fr-FR" w:eastAsia="nl-NL"/>
          <w14:ligatures w14:val="none"/>
        </w:rPr>
        <w:t xml:space="preserve">Nous livrons dans les semaines suivant la fin de la production. </w:t>
      </w:r>
      <w:proofErr w:type="spellStart"/>
      <w:r>
        <w:rPr>
          <w:lang w:val="fr-FR" w:eastAsia="nl-NL"/>
          <w14:ligatures w14:val="none"/>
        </w:rPr>
        <w:t>Veuillez vous</w:t>
      </w:r>
      <w:proofErr w:type="spellEnd"/>
      <w:r>
        <w:rPr>
          <w:lang w:val="fr-FR" w:eastAsia="nl-NL"/>
          <w14:ligatures w14:val="none"/>
        </w:rPr>
        <w:t xml:space="preserve"> assurer que le paiement ait été fait à temps et que vous soyez prêts pour réceptionner les meubles, pour que le transporteur puisse planifier la livraison dès que les meubles sont prêts. Si nous ne recevons pas votre paiement dans les temps, ou si vous ne pouvez pas réceptionner les meubles, des frais de stockage vont être ajoutés à votre commande. Ces frais s’élèvent à 3,00 € par m³ par jour.</w:t>
      </w:r>
    </w:p>
    <w:p w14:paraId="62482793" w14:textId="77777777" w:rsidR="00E2597E" w:rsidRDefault="00E2597E" w:rsidP="00E2597E">
      <w:pPr>
        <w:textAlignment w:val="baseline"/>
        <w:rPr>
          <w:u w:val="single"/>
          <w:lang w:val="fr-FR" w:eastAsia="nl-NL"/>
          <w14:ligatures w14:val="none"/>
        </w:rPr>
      </w:pPr>
    </w:p>
    <w:p w14:paraId="05230F8B" w14:textId="77777777" w:rsidR="00E2597E" w:rsidRDefault="00E2597E" w:rsidP="00E2597E">
      <w:pPr>
        <w:textAlignment w:val="baseline"/>
        <w:rPr>
          <w:rFonts w:ascii="Segoe UI" w:hAnsi="Segoe UI" w:cs="Segoe UI"/>
          <w:sz w:val="18"/>
          <w:szCs w:val="18"/>
          <w:lang w:val="fr-FR" w:eastAsia="nl-NL"/>
          <w14:ligatures w14:val="none"/>
        </w:rPr>
      </w:pPr>
      <w:r>
        <w:rPr>
          <w:u w:val="single"/>
          <w:lang w:val="fr-FR" w:eastAsia="nl-NL"/>
          <w14:ligatures w14:val="none"/>
        </w:rPr>
        <w:t>LIVRAISON :</w:t>
      </w:r>
      <w:r>
        <w:rPr>
          <w:lang w:val="fr-FR" w:eastAsia="nl-NL"/>
          <w14:ligatures w14:val="none"/>
        </w:rPr>
        <w:t> </w:t>
      </w:r>
    </w:p>
    <w:p w14:paraId="2D17F282" w14:textId="77777777" w:rsidR="00E2597E" w:rsidRDefault="00E2597E" w:rsidP="00E2597E">
      <w:pPr>
        <w:textAlignment w:val="baseline"/>
        <w:rPr>
          <w:rFonts w:ascii="Segoe UI" w:hAnsi="Segoe UI" w:cs="Segoe UI"/>
          <w:sz w:val="18"/>
          <w:szCs w:val="18"/>
          <w:lang w:val="fr-FR" w:eastAsia="nl-NL"/>
          <w14:ligatures w14:val="none"/>
        </w:rPr>
      </w:pPr>
      <w:r>
        <w:rPr>
          <w:lang w:val="fr-FR" w:eastAsia="nl-NL"/>
          <w14:ligatures w14:val="none"/>
        </w:rPr>
        <w:t>Merci de prendre compte de notre procédure de rendez-vous : </w:t>
      </w:r>
    </w:p>
    <w:p w14:paraId="0ABF22BF" w14:textId="77777777" w:rsidR="00E2597E" w:rsidRDefault="00E2597E" w:rsidP="00E2597E">
      <w:pPr>
        <w:numPr>
          <w:ilvl w:val="0"/>
          <w:numId w:val="1"/>
        </w:numPr>
        <w:ind w:left="1080"/>
        <w:textAlignment w:val="baseline"/>
        <w:rPr>
          <w:lang w:val="fr-FR" w:eastAsia="nl-NL"/>
          <w14:ligatures w14:val="none"/>
        </w:rPr>
      </w:pPr>
      <w:r>
        <w:rPr>
          <w:lang w:val="fr-FR" w:eastAsia="nl-NL"/>
          <w14:ligatures w14:val="none"/>
        </w:rPr>
        <w:t>Notre transporteur Elsen Logistics vous enverra un mail le lundi, une semaine avant la date de livraison planifiée </w:t>
      </w:r>
    </w:p>
    <w:p w14:paraId="61A4B1BB" w14:textId="77777777" w:rsidR="00E2597E" w:rsidRDefault="00E2597E" w:rsidP="00E2597E">
      <w:pPr>
        <w:numPr>
          <w:ilvl w:val="0"/>
          <w:numId w:val="1"/>
        </w:numPr>
        <w:ind w:left="1080"/>
        <w:textAlignment w:val="baseline"/>
        <w:rPr>
          <w:lang w:val="fr-FR" w:eastAsia="nl-NL"/>
          <w14:ligatures w14:val="none"/>
        </w:rPr>
      </w:pPr>
      <w:r>
        <w:rPr>
          <w:lang w:val="fr-FR" w:eastAsia="nl-NL"/>
          <w14:ligatures w14:val="none"/>
        </w:rPr>
        <w:t xml:space="preserve">Elsen Logistics vous enverra un second mail (confirmation du rendez-vous) le jeudi ou vendredi de la semaine </w:t>
      </w:r>
      <w:proofErr w:type="spellStart"/>
      <w:r>
        <w:rPr>
          <w:lang w:val="fr-FR" w:eastAsia="nl-NL"/>
          <w14:ligatures w14:val="none"/>
        </w:rPr>
        <w:t>précédent</w:t>
      </w:r>
      <w:proofErr w:type="spellEnd"/>
      <w:r>
        <w:rPr>
          <w:lang w:val="fr-FR" w:eastAsia="nl-NL"/>
          <w14:ligatures w14:val="none"/>
        </w:rPr>
        <w:t xml:space="preserve"> la livraison, avec la date de livraison et le créneau horaire. Au cas où la marchandise ne serait pas prête au dernier moment, il vous proposera une nouvelle date de livraison. </w:t>
      </w:r>
    </w:p>
    <w:p w14:paraId="0643438E" w14:textId="77777777" w:rsidR="00E2597E" w:rsidRDefault="00E2597E" w:rsidP="00E2597E">
      <w:pPr>
        <w:textAlignment w:val="baseline"/>
        <w:rPr>
          <w:lang w:val="fr-FR" w:eastAsia="nl-NL"/>
          <w14:ligatures w14:val="none"/>
        </w:rPr>
      </w:pPr>
      <w:r>
        <w:rPr>
          <w:lang w:val="fr-FR" w:eastAsia="nl-NL"/>
          <w14:ligatures w14:val="none"/>
        </w:rPr>
        <w:t>Toute livraison est effectuée par de grands camions internationaux. Assurez-vous que l’adresse de livraison soit accessible pour ces camions à tout moment de la journée. </w:t>
      </w:r>
    </w:p>
    <w:p w14:paraId="5D835249" w14:textId="77777777" w:rsidR="00E2597E" w:rsidRDefault="00E2597E" w:rsidP="00E2597E">
      <w:pPr>
        <w:textAlignment w:val="baseline"/>
        <w:rPr>
          <w:rFonts w:ascii="Segoe UI" w:hAnsi="Segoe UI" w:cs="Segoe UI"/>
          <w:sz w:val="18"/>
          <w:szCs w:val="18"/>
          <w:lang w:val="fr-FR" w:eastAsia="nl-NL"/>
          <w14:ligatures w14:val="none"/>
        </w:rPr>
      </w:pPr>
    </w:p>
    <w:p w14:paraId="11F8A119" w14:textId="77777777" w:rsidR="00E2597E" w:rsidRDefault="00E2597E" w:rsidP="00E2597E">
      <w:pPr>
        <w:textAlignment w:val="baseline"/>
        <w:rPr>
          <w:lang w:val="fr-FR" w:eastAsia="nl-NL"/>
          <w14:ligatures w14:val="none"/>
        </w:rPr>
      </w:pPr>
      <w:r>
        <w:rPr>
          <w:b/>
          <w:bCs/>
          <w:u w:val="single"/>
          <w:lang w:val="fr-FR" w:eastAsia="nl-NL"/>
          <w14:ligatures w14:val="none"/>
        </w:rPr>
        <w:lastRenderedPageBreak/>
        <w:t>Attention</w:t>
      </w:r>
      <w:r>
        <w:rPr>
          <w:b/>
          <w:bCs/>
          <w:lang w:val="fr-FR" w:eastAsia="nl-NL"/>
          <w14:ligatures w14:val="none"/>
        </w:rPr>
        <w:t xml:space="preserve"> </w:t>
      </w:r>
      <w:r>
        <w:rPr>
          <w:lang w:val="fr-FR" w:eastAsia="nl-NL"/>
          <w14:ligatures w14:val="none"/>
        </w:rPr>
        <w:t xml:space="preserve">: </w:t>
      </w:r>
      <w:r>
        <w:rPr>
          <w:b/>
          <w:bCs/>
          <w:lang w:val="fr-FR" w:eastAsia="nl-NL"/>
          <w14:ligatures w14:val="none"/>
        </w:rPr>
        <w:t>les meubles seront livrés jusqu’au pas de la porte. Le chauffeur doit être assisté par deux de vos employés lors du déchargement, en raison du poids du mobilier.</w:t>
      </w:r>
      <w:r>
        <w:rPr>
          <w:lang w:val="fr-FR" w:eastAsia="nl-NL"/>
          <w14:ligatures w14:val="none"/>
        </w:rPr>
        <w:t> </w:t>
      </w:r>
      <w:r>
        <w:rPr>
          <w:lang w:val="fr-FR" w:eastAsia="nl-NL"/>
          <w14:ligatures w14:val="none"/>
        </w:rPr>
        <w:br/>
      </w:r>
      <w:r>
        <w:rPr>
          <w:b/>
          <w:bCs/>
          <w:lang w:val="fr-FR" w:eastAsia="nl-NL"/>
          <w14:ligatures w14:val="none"/>
        </w:rPr>
        <w:t>Si des problèmes surviennent lors du déchargement et que nous devons avoir recours à une deuxième livraison, les frais supplémentaires encourus seront à votre charge.</w:t>
      </w:r>
      <w:r>
        <w:rPr>
          <w:lang w:val="fr-FR" w:eastAsia="nl-NL"/>
          <w14:ligatures w14:val="none"/>
        </w:rPr>
        <w:t> </w:t>
      </w:r>
    </w:p>
    <w:p w14:paraId="0A49091D" w14:textId="77777777" w:rsidR="00E2597E" w:rsidRDefault="00E2597E" w:rsidP="00E2597E">
      <w:pPr>
        <w:textAlignment w:val="baseline"/>
        <w:rPr>
          <w:rFonts w:ascii="Segoe UI" w:hAnsi="Segoe UI" w:cs="Segoe UI"/>
          <w:sz w:val="18"/>
          <w:szCs w:val="18"/>
          <w:lang w:val="fr-FR" w:eastAsia="nl-NL"/>
          <w14:ligatures w14:val="none"/>
        </w:rPr>
      </w:pPr>
    </w:p>
    <w:p w14:paraId="2EEF4686" w14:textId="77777777" w:rsidR="00E2597E" w:rsidRDefault="00E2597E" w:rsidP="00E2597E">
      <w:pPr>
        <w:textAlignment w:val="baseline"/>
        <w:rPr>
          <w:lang w:val="fr-FR" w:eastAsia="nl-NL"/>
          <w14:ligatures w14:val="none"/>
        </w:rPr>
      </w:pPr>
      <w:r>
        <w:rPr>
          <w:lang w:val="fr-FR" w:eastAsia="nl-NL"/>
          <w14:ligatures w14:val="none"/>
        </w:rPr>
        <w:t>Lorsque vous signez la CMR/la lettre de voiture pour réception sans ouvrir les colis pour vérifier la qualité du contenu, merci de bien vouloir le mentionner sur la CMR; dans le cas contraire, il est difficile de faire des réclamations pour les dommages (dus au transport). </w:t>
      </w:r>
      <w:r>
        <w:rPr>
          <w:lang w:val="fr-FR" w:eastAsia="nl-NL"/>
          <w14:ligatures w14:val="none"/>
        </w:rPr>
        <w:br/>
        <w:t>Merci de toujours vérifier l’état des cartons/boites/emballages et d’indiquer tout problème éventuel sur la CMR. </w:t>
      </w:r>
    </w:p>
    <w:p w14:paraId="4B6880F4" w14:textId="6EA5B849" w:rsidR="00216E94" w:rsidRDefault="00216E94" w:rsidP="00E2597E">
      <w:pPr>
        <w:textAlignment w:val="baseline"/>
        <w:rPr>
          <w:lang w:val="fr-FR" w:eastAsia="nl-NL"/>
          <w14:ligatures w14:val="none"/>
        </w:rPr>
      </w:pPr>
    </w:p>
    <w:p w14:paraId="7ED27128" w14:textId="13D56CE3" w:rsidR="00216E94" w:rsidRDefault="00BE045C" w:rsidP="00E2597E">
      <w:pPr>
        <w:textAlignment w:val="baseline"/>
        <w:rPr>
          <w:lang w:val="fr-FR" w:eastAsia="nl-NL"/>
          <w14:ligatures w14:val="none"/>
        </w:rPr>
      </w:pPr>
      <w:r w:rsidRPr="00BE045C">
        <w:rPr>
          <w:caps/>
          <w:u w:val="single"/>
          <w:lang w:val="fr-FR" w:eastAsia="nl-NL"/>
          <w14:ligatures w14:val="none"/>
        </w:rPr>
        <w:t>Réclamation</w:t>
      </w:r>
      <w:r w:rsidR="00216E94">
        <w:rPr>
          <w:lang w:val="fr-FR" w:eastAsia="nl-NL"/>
          <w14:ligatures w14:val="none"/>
        </w:rPr>
        <w:t> :</w:t>
      </w:r>
    </w:p>
    <w:p w14:paraId="37EB36CB" w14:textId="77777777" w:rsidR="00216E94" w:rsidRDefault="00216E94" w:rsidP="00E2597E">
      <w:pPr>
        <w:textAlignment w:val="baseline"/>
        <w:rPr>
          <w:lang w:val="fr-FR" w:eastAsia="nl-NL"/>
          <w14:ligatures w14:val="none"/>
        </w:rPr>
      </w:pPr>
    </w:p>
    <w:p w14:paraId="3BA82591" w14:textId="58899712" w:rsidR="00216E94" w:rsidRDefault="00216E94" w:rsidP="00E2597E">
      <w:pPr>
        <w:textAlignment w:val="baseline"/>
        <w:rPr>
          <w:lang w:val="fr-FR" w:eastAsia="nl-NL"/>
          <w14:ligatures w14:val="none"/>
        </w:rPr>
      </w:pPr>
      <w:r>
        <w:rPr>
          <w:lang w:val="fr-FR" w:eastAsia="nl-NL"/>
          <w14:ligatures w14:val="none"/>
        </w:rPr>
        <w:t xml:space="preserve">Toute réclamation doit être envoyée dans les 15 jours après réception de la marchandise </w:t>
      </w:r>
      <w:r w:rsidR="00E71AD7">
        <w:rPr>
          <w:lang w:val="fr-FR" w:eastAsia="nl-NL"/>
          <w14:ligatures w14:val="none"/>
        </w:rPr>
        <w:t>avec photos à l’appui.</w:t>
      </w:r>
    </w:p>
    <w:p w14:paraId="5D808C95" w14:textId="43BCC181" w:rsidR="00E71AD7" w:rsidRDefault="001D5CB4" w:rsidP="00E2597E">
      <w:pPr>
        <w:textAlignment w:val="baseline"/>
        <w:rPr>
          <w:lang w:val="fr-FR" w:eastAsia="nl-NL"/>
          <w14:ligatures w14:val="none"/>
        </w:rPr>
      </w:pPr>
      <w:r>
        <w:rPr>
          <w:lang w:val="fr-FR" w:eastAsia="nl-NL"/>
          <w14:ligatures w14:val="none"/>
        </w:rPr>
        <w:t>Il est important de mentionner le numéro de la commande en</w:t>
      </w:r>
      <w:r w:rsidR="00BE045C">
        <w:rPr>
          <w:lang w:val="fr-FR" w:eastAsia="nl-NL"/>
          <w14:ligatures w14:val="none"/>
        </w:rPr>
        <w:t xml:space="preserve"> entête</w:t>
      </w:r>
      <w:r>
        <w:rPr>
          <w:lang w:val="fr-FR" w:eastAsia="nl-NL"/>
          <w14:ligatures w14:val="none"/>
        </w:rPr>
        <w:t xml:space="preserve"> de cet email.</w:t>
      </w:r>
    </w:p>
    <w:p w14:paraId="01A9B34B" w14:textId="08CB41F9" w:rsidR="00E71AD7" w:rsidRDefault="00E71AD7" w:rsidP="00E2597E">
      <w:pPr>
        <w:textAlignment w:val="baseline"/>
        <w:rPr>
          <w:rFonts w:ascii="Segoe UI" w:hAnsi="Segoe UI" w:cs="Segoe UI"/>
          <w:sz w:val="18"/>
          <w:szCs w:val="18"/>
          <w:lang w:val="fr-FR" w:eastAsia="nl-NL"/>
          <w14:ligatures w14:val="none"/>
        </w:rPr>
      </w:pPr>
      <w:r>
        <w:rPr>
          <w:lang w:val="fr-FR" w:eastAsia="nl-NL"/>
          <w14:ligatures w14:val="none"/>
        </w:rPr>
        <w:t>La réclamation doit être envoyée à l’adresse suivante : Aftersales@pmpfurniture.com</w:t>
      </w:r>
    </w:p>
    <w:p w14:paraId="152B6A42" w14:textId="77777777" w:rsidR="00E2597E" w:rsidRDefault="00E2597E">
      <w:pPr>
        <w:rPr>
          <w:lang w:val="fr-FR"/>
        </w:rPr>
      </w:pPr>
    </w:p>
    <w:p w14:paraId="476DCD53" w14:textId="77777777" w:rsidR="002729DF" w:rsidRPr="00E2597E" w:rsidRDefault="002729DF">
      <w:pPr>
        <w:rPr>
          <w:lang w:val="fr-FR"/>
        </w:rPr>
      </w:pPr>
    </w:p>
    <w:sectPr w:rsidR="002729DF" w:rsidRPr="00E25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741C"/>
    <w:multiLevelType w:val="multilevel"/>
    <w:tmpl w:val="51327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136C81"/>
    <w:multiLevelType w:val="hybridMultilevel"/>
    <w:tmpl w:val="E7402FF8"/>
    <w:lvl w:ilvl="0" w:tplc="CFF0E940">
      <w:numFmt w:val="bullet"/>
      <w:lvlText w:val="-"/>
      <w:lvlJc w:val="left"/>
      <w:pPr>
        <w:ind w:left="720" w:hanging="360"/>
      </w:pPr>
      <w:rPr>
        <w:rFonts w:ascii="Calibri" w:eastAsiaTheme="minorHAnsi"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699391">
    <w:abstractNumId w:val="0"/>
  </w:num>
  <w:num w:numId="2" w16cid:durableId="431976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7E"/>
    <w:rsid w:val="00026296"/>
    <w:rsid w:val="001C7298"/>
    <w:rsid w:val="001D5CB4"/>
    <w:rsid w:val="00216E94"/>
    <w:rsid w:val="002729DF"/>
    <w:rsid w:val="005264B7"/>
    <w:rsid w:val="00592DAA"/>
    <w:rsid w:val="00BE045C"/>
    <w:rsid w:val="00E2597E"/>
    <w:rsid w:val="00E71A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F633"/>
  <w15:chartTrackingRefBased/>
  <w15:docId w15:val="{5A31DE28-05A1-4C58-B511-F45F1C04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597E"/>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5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33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431</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Nocito</dc:creator>
  <cp:keywords/>
  <dc:description/>
  <cp:lastModifiedBy>Marie Nocito</cp:lastModifiedBy>
  <cp:revision>9</cp:revision>
  <dcterms:created xsi:type="dcterms:W3CDTF">2024-03-08T15:26:00Z</dcterms:created>
  <dcterms:modified xsi:type="dcterms:W3CDTF">2024-03-11T14:15:00Z</dcterms:modified>
</cp:coreProperties>
</file>